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6D" w:rsidRDefault="00505582" w:rsidP="00FC016D">
      <w:pPr>
        <w:jc w:val="center"/>
        <w:rPr>
          <w:rFonts w:ascii="方正小标宋简体" w:eastAsia="方正小标宋简体"/>
          <w:b/>
          <w:sz w:val="36"/>
          <w:szCs w:val="28"/>
        </w:rPr>
      </w:pPr>
      <w:r w:rsidRPr="00505582">
        <w:rPr>
          <w:rFonts w:ascii="方正小标宋简体" w:eastAsia="方正小标宋简体" w:hint="eastAsia"/>
          <w:b/>
          <w:sz w:val="36"/>
          <w:szCs w:val="28"/>
        </w:rPr>
        <w:t>关于组织召开</w:t>
      </w:r>
      <w:r w:rsidR="00FC016D" w:rsidRPr="00FC016D">
        <w:rPr>
          <w:rFonts w:ascii="方正小标宋简体" w:eastAsia="方正小标宋简体" w:hint="eastAsia"/>
          <w:b/>
          <w:sz w:val="36"/>
          <w:szCs w:val="28"/>
        </w:rPr>
        <w:t>本科生学风建设专题座谈会</w:t>
      </w:r>
      <w:r w:rsidR="00FC016D">
        <w:rPr>
          <w:rFonts w:ascii="方正小标宋简体" w:eastAsia="方正小标宋简体" w:hint="eastAsia"/>
          <w:b/>
          <w:sz w:val="36"/>
          <w:szCs w:val="28"/>
        </w:rPr>
        <w:t>的通知</w:t>
      </w:r>
    </w:p>
    <w:p w:rsidR="00505582" w:rsidRDefault="00505582" w:rsidP="00FC016D">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根据《中共教育部党组关于加强和改进高校领导干部深入基层联系学生工作的通知》和</w:t>
      </w:r>
      <w:r>
        <w:rPr>
          <w:rFonts w:ascii="仿宋_GB2312" w:eastAsia="仿宋_GB2312"/>
          <w:sz w:val="28"/>
          <w:szCs w:val="28"/>
        </w:rPr>
        <w:t>《</w:t>
      </w:r>
      <w:r>
        <w:rPr>
          <w:rFonts w:ascii="仿宋_GB2312" w:eastAsia="仿宋_GB2312" w:hint="eastAsia"/>
          <w:sz w:val="28"/>
          <w:szCs w:val="28"/>
        </w:rPr>
        <w:t>武汉</w:t>
      </w:r>
      <w:r>
        <w:rPr>
          <w:rFonts w:ascii="仿宋_GB2312" w:eastAsia="仿宋_GB2312"/>
          <w:sz w:val="28"/>
          <w:szCs w:val="28"/>
        </w:rPr>
        <w:t>理工大学关于</w:t>
      </w:r>
      <w:r>
        <w:rPr>
          <w:rFonts w:ascii="仿宋_GB2312" w:eastAsia="仿宋_GB2312" w:hint="eastAsia"/>
          <w:sz w:val="28"/>
          <w:szCs w:val="28"/>
        </w:rPr>
        <w:t>加强</w:t>
      </w:r>
      <w:r>
        <w:rPr>
          <w:rFonts w:ascii="仿宋_GB2312" w:eastAsia="仿宋_GB2312"/>
          <w:sz w:val="28"/>
          <w:szCs w:val="28"/>
        </w:rPr>
        <w:t>和改进</w:t>
      </w:r>
      <w:r>
        <w:rPr>
          <w:rFonts w:ascii="仿宋_GB2312" w:eastAsia="仿宋_GB2312" w:hint="eastAsia"/>
          <w:sz w:val="28"/>
          <w:szCs w:val="28"/>
        </w:rPr>
        <w:t>领导</w:t>
      </w:r>
      <w:r>
        <w:rPr>
          <w:rFonts w:ascii="仿宋_GB2312" w:eastAsia="仿宋_GB2312"/>
          <w:sz w:val="28"/>
          <w:szCs w:val="28"/>
        </w:rPr>
        <w:t>干部深入基层</w:t>
      </w:r>
      <w:r>
        <w:rPr>
          <w:rFonts w:ascii="仿宋_GB2312" w:eastAsia="仿宋_GB2312" w:hint="eastAsia"/>
          <w:sz w:val="28"/>
          <w:szCs w:val="28"/>
        </w:rPr>
        <w:t>联系</w:t>
      </w:r>
      <w:r>
        <w:rPr>
          <w:rFonts w:ascii="仿宋_GB2312" w:eastAsia="仿宋_GB2312"/>
          <w:sz w:val="28"/>
          <w:szCs w:val="28"/>
        </w:rPr>
        <w:t>学生工作方案》</w:t>
      </w:r>
      <w:r>
        <w:rPr>
          <w:rFonts w:ascii="仿宋_GB2312" w:eastAsia="仿宋_GB2312" w:hint="eastAsia"/>
          <w:sz w:val="28"/>
          <w:szCs w:val="28"/>
        </w:rPr>
        <w:t>的要求，学院决定</w:t>
      </w:r>
      <w:r w:rsidRPr="00505582">
        <w:rPr>
          <w:rFonts w:ascii="仿宋_GB2312" w:eastAsia="仿宋_GB2312" w:hint="eastAsia"/>
          <w:sz w:val="28"/>
          <w:szCs w:val="28"/>
        </w:rPr>
        <w:t>组织召开</w:t>
      </w:r>
      <w:r w:rsidR="00FC016D" w:rsidRPr="00FC016D">
        <w:rPr>
          <w:rFonts w:ascii="仿宋_GB2312" w:eastAsia="仿宋_GB2312" w:hint="eastAsia"/>
          <w:sz w:val="28"/>
          <w:szCs w:val="28"/>
        </w:rPr>
        <w:t>本科生学风建设专题座谈会</w:t>
      </w:r>
      <w:r>
        <w:rPr>
          <w:rFonts w:ascii="仿宋_GB2312" w:eastAsia="仿宋_GB2312" w:hint="eastAsia"/>
          <w:sz w:val="28"/>
          <w:szCs w:val="28"/>
        </w:rPr>
        <w:t>，现将相关要求通知如下：</w:t>
      </w:r>
    </w:p>
    <w:p w:rsidR="00505582" w:rsidRPr="00505582" w:rsidRDefault="00505582" w:rsidP="00504979">
      <w:pPr>
        <w:pStyle w:val="a7"/>
        <w:numPr>
          <w:ilvl w:val="0"/>
          <w:numId w:val="2"/>
        </w:numPr>
        <w:spacing w:line="440" w:lineRule="exact"/>
        <w:ind w:firstLineChars="0"/>
        <w:jc w:val="left"/>
        <w:rPr>
          <w:rFonts w:ascii="黑体" w:eastAsia="黑体" w:hAnsi="黑体"/>
          <w:sz w:val="28"/>
          <w:szCs w:val="28"/>
        </w:rPr>
      </w:pPr>
      <w:r w:rsidRPr="00505582">
        <w:rPr>
          <w:rFonts w:ascii="黑体" w:eastAsia="黑体" w:hAnsi="黑体" w:hint="eastAsia"/>
          <w:sz w:val="28"/>
          <w:szCs w:val="28"/>
        </w:rPr>
        <w:t>会议名称</w:t>
      </w:r>
    </w:p>
    <w:p w:rsidR="00FC016D" w:rsidRPr="00FC016D" w:rsidRDefault="00FC016D" w:rsidP="00FC016D">
      <w:pPr>
        <w:spacing w:line="440" w:lineRule="exact"/>
        <w:ind w:firstLineChars="200" w:firstLine="560"/>
        <w:jc w:val="left"/>
        <w:rPr>
          <w:rFonts w:ascii="仿宋_GB2312" w:eastAsia="仿宋_GB2312"/>
          <w:sz w:val="28"/>
          <w:szCs w:val="28"/>
        </w:rPr>
      </w:pPr>
      <w:r w:rsidRPr="00FC016D">
        <w:rPr>
          <w:rFonts w:ascii="仿宋_GB2312" w:eastAsia="仿宋_GB2312" w:hint="eastAsia"/>
          <w:sz w:val="28"/>
          <w:szCs w:val="28"/>
        </w:rPr>
        <w:t>本科生学风建设专题座谈会</w:t>
      </w:r>
    </w:p>
    <w:p w:rsidR="00505582" w:rsidRPr="00505582" w:rsidRDefault="00505582" w:rsidP="00FC016D">
      <w:pPr>
        <w:pStyle w:val="a7"/>
        <w:numPr>
          <w:ilvl w:val="0"/>
          <w:numId w:val="2"/>
        </w:numPr>
        <w:spacing w:line="440" w:lineRule="exact"/>
        <w:ind w:firstLineChars="0"/>
        <w:jc w:val="left"/>
        <w:rPr>
          <w:rFonts w:ascii="黑体" w:eastAsia="黑体" w:hAnsi="黑体"/>
          <w:sz w:val="28"/>
          <w:szCs w:val="28"/>
        </w:rPr>
      </w:pPr>
      <w:r w:rsidRPr="00505582">
        <w:rPr>
          <w:rFonts w:ascii="黑体" w:eastAsia="黑体" w:hAnsi="黑体" w:hint="eastAsia"/>
          <w:sz w:val="28"/>
          <w:szCs w:val="28"/>
        </w:rPr>
        <w:t>会议时间</w:t>
      </w:r>
    </w:p>
    <w:p w:rsidR="00505582" w:rsidRPr="0012578A" w:rsidRDefault="00505582" w:rsidP="00504979">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2019年1</w:t>
      </w:r>
      <w:r w:rsidR="00683199">
        <w:rPr>
          <w:rFonts w:ascii="仿宋_GB2312" w:eastAsia="仿宋_GB2312"/>
          <w:sz w:val="28"/>
          <w:szCs w:val="28"/>
        </w:rPr>
        <w:t>2</w:t>
      </w:r>
      <w:r>
        <w:rPr>
          <w:rFonts w:ascii="仿宋_GB2312" w:eastAsia="仿宋_GB2312" w:hint="eastAsia"/>
          <w:sz w:val="28"/>
          <w:szCs w:val="28"/>
        </w:rPr>
        <w:t>月2</w:t>
      </w:r>
      <w:r w:rsidR="00FC016D">
        <w:rPr>
          <w:rFonts w:ascii="仿宋_GB2312" w:eastAsia="仿宋_GB2312"/>
          <w:sz w:val="28"/>
          <w:szCs w:val="28"/>
        </w:rPr>
        <w:t>7</w:t>
      </w:r>
      <w:r>
        <w:rPr>
          <w:rFonts w:ascii="仿宋_GB2312" w:eastAsia="仿宋_GB2312" w:hint="eastAsia"/>
          <w:sz w:val="28"/>
          <w:szCs w:val="28"/>
        </w:rPr>
        <w:t>日</w:t>
      </w:r>
      <w:r w:rsidR="00FC016D">
        <w:rPr>
          <w:rFonts w:ascii="仿宋_GB2312" w:eastAsia="仿宋_GB2312" w:hint="eastAsia"/>
          <w:sz w:val="28"/>
          <w:szCs w:val="28"/>
        </w:rPr>
        <w:t>16</w:t>
      </w:r>
      <w:r>
        <w:rPr>
          <w:rFonts w:ascii="仿宋_GB2312" w:eastAsia="仿宋_GB2312" w:hint="eastAsia"/>
          <w:sz w:val="28"/>
          <w:szCs w:val="28"/>
        </w:rPr>
        <w:t>：</w:t>
      </w:r>
      <w:r w:rsidR="00FC016D">
        <w:rPr>
          <w:rFonts w:ascii="仿宋_GB2312" w:eastAsia="仿宋_GB2312"/>
          <w:sz w:val="28"/>
          <w:szCs w:val="28"/>
        </w:rPr>
        <w:t>3</w:t>
      </w:r>
      <w:r>
        <w:rPr>
          <w:rFonts w:ascii="仿宋_GB2312" w:eastAsia="仿宋_GB2312" w:hint="eastAsia"/>
          <w:sz w:val="28"/>
          <w:szCs w:val="28"/>
        </w:rPr>
        <w:t>0</w:t>
      </w:r>
    </w:p>
    <w:p w:rsidR="00505582" w:rsidRPr="00505582" w:rsidRDefault="00505582" w:rsidP="00504979">
      <w:pPr>
        <w:pStyle w:val="a7"/>
        <w:numPr>
          <w:ilvl w:val="0"/>
          <w:numId w:val="2"/>
        </w:numPr>
        <w:spacing w:line="440" w:lineRule="exact"/>
        <w:ind w:firstLineChars="0"/>
        <w:jc w:val="left"/>
        <w:rPr>
          <w:rFonts w:ascii="黑体" w:eastAsia="黑体" w:hAnsi="黑体"/>
          <w:sz w:val="28"/>
          <w:szCs w:val="28"/>
        </w:rPr>
      </w:pPr>
      <w:r w:rsidRPr="00505582">
        <w:rPr>
          <w:rFonts w:ascii="黑体" w:eastAsia="黑体" w:hAnsi="黑体" w:hint="eastAsia"/>
          <w:sz w:val="28"/>
          <w:szCs w:val="28"/>
        </w:rPr>
        <w:t>会议地点</w:t>
      </w:r>
    </w:p>
    <w:p w:rsidR="00505582" w:rsidRDefault="00FC016D" w:rsidP="00504979">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学院309会议室</w:t>
      </w:r>
    </w:p>
    <w:p w:rsidR="00505582" w:rsidRPr="00505582" w:rsidRDefault="00505582" w:rsidP="00504979">
      <w:pPr>
        <w:pStyle w:val="a7"/>
        <w:numPr>
          <w:ilvl w:val="0"/>
          <w:numId w:val="2"/>
        </w:numPr>
        <w:spacing w:line="440" w:lineRule="exact"/>
        <w:ind w:firstLineChars="0"/>
        <w:jc w:val="left"/>
        <w:rPr>
          <w:rFonts w:ascii="黑体" w:eastAsia="黑体" w:hAnsi="黑体"/>
          <w:sz w:val="28"/>
          <w:szCs w:val="28"/>
        </w:rPr>
      </w:pPr>
      <w:r w:rsidRPr="00505582">
        <w:rPr>
          <w:rFonts w:ascii="黑体" w:eastAsia="黑体" w:hAnsi="黑体" w:hint="eastAsia"/>
          <w:sz w:val="28"/>
          <w:szCs w:val="28"/>
        </w:rPr>
        <w:t>参会人员</w:t>
      </w:r>
    </w:p>
    <w:p w:rsidR="00505582" w:rsidRPr="00505582" w:rsidRDefault="00FC016D" w:rsidP="00504979">
      <w:pPr>
        <w:pStyle w:val="a7"/>
        <w:numPr>
          <w:ilvl w:val="0"/>
          <w:numId w:val="6"/>
        </w:numPr>
        <w:spacing w:line="440" w:lineRule="exact"/>
        <w:ind w:firstLineChars="0"/>
        <w:jc w:val="left"/>
        <w:rPr>
          <w:rFonts w:ascii="仿宋" w:eastAsia="仿宋" w:hAnsi="仿宋"/>
          <w:sz w:val="28"/>
          <w:szCs w:val="28"/>
        </w:rPr>
      </w:pPr>
      <w:r>
        <w:rPr>
          <w:rFonts w:ascii="仿宋" w:eastAsia="仿宋" w:hAnsi="仿宋" w:hint="eastAsia"/>
          <w:sz w:val="28"/>
          <w:szCs w:val="28"/>
        </w:rPr>
        <w:t>学院教学、学工分管领导</w:t>
      </w:r>
    </w:p>
    <w:p w:rsidR="00505582" w:rsidRPr="00505582" w:rsidRDefault="001A37B8" w:rsidP="00504979">
      <w:pPr>
        <w:pStyle w:val="a7"/>
        <w:numPr>
          <w:ilvl w:val="0"/>
          <w:numId w:val="6"/>
        </w:numPr>
        <w:spacing w:line="440" w:lineRule="exact"/>
        <w:ind w:firstLineChars="0"/>
        <w:jc w:val="left"/>
        <w:rPr>
          <w:rFonts w:ascii="仿宋" w:eastAsia="仿宋" w:hAnsi="仿宋"/>
          <w:sz w:val="28"/>
          <w:szCs w:val="28"/>
        </w:rPr>
      </w:pPr>
      <w:r>
        <w:rPr>
          <w:rFonts w:ascii="仿宋" w:eastAsia="仿宋" w:hAnsi="仿宋" w:hint="eastAsia"/>
          <w:sz w:val="28"/>
          <w:szCs w:val="28"/>
        </w:rPr>
        <w:t>教学办、</w:t>
      </w:r>
      <w:bookmarkStart w:id="0" w:name="_GoBack"/>
      <w:bookmarkEnd w:id="0"/>
      <w:r w:rsidR="00505582" w:rsidRPr="00505582">
        <w:rPr>
          <w:rFonts w:ascii="仿宋" w:eastAsia="仿宋" w:hAnsi="仿宋" w:hint="eastAsia"/>
          <w:sz w:val="28"/>
          <w:szCs w:val="28"/>
        </w:rPr>
        <w:t>学工办相关负责老师</w:t>
      </w:r>
    </w:p>
    <w:p w:rsidR="00505582" w:rsidRPr="00505582" w:rsidRDefault="00505582" w:rsidP="00504979">
      <w:pPr>
        <w:pStyle w:val="a7"/>
        <w:numPr>
          <w:ilvl w:val="0"/>
          <w:numId w:val="6"/>
        </w:numPr>
        <w:spacing w:line="440" w:lineRule="exact"/>
        <w:ind w:firstLineChars="0"/>
        <w:jc w:val="left"/>
        <w:rPr>
          <w:rFonts w:ascii="仿宋" w:eastAsia="仿宋" w:hAnsi="仿宋"/>
          <w:sz w:val="28"/>
          <w:szCs w:val="28"/>
        </w:rPr>
      </w:pPr>
      <w:r w:rsidRPr="00505582">
        <w:rPr>
          <w:rFonts w:ascii="仿宋" w:eastAsia="仿宋" w:hAnsi="仿宋" w:hint="eastAsia"/>
          <w:sz w:val="28"/>
          <w:szCs w:val="28"/>
        </w:rPr>
        <w:t>本科生代表</w:t>
      </w:r>
    </w:p>
    <w:p w:rsidR="00505582" w:rsidRPr="00505582" w:rsidRDefault="00505582" w:rsidP="00504979">
      <w:pPr>
        <w:pStyle w:val="a7"/>
        <w:spacing w:line="440" w:lineRule="exact"/>
        <w:ind w:left="980" w:firstLineChars="0" w:firstLine="0"/>
        <w:jc w:val="left"/>
        <w:rPr>
          <w:rFonts w:ascii="仿宋" w:eastAsia="仿宋" w:hAnsi="仿宋"/>
          <w:sz w:val="28"/>
          <w:szCs w:val="28"/>
        </w:rPr>
      </w:pPr>
      <w:r w:rsidRPr="00505582">
        <w:rPr>
          <w:rFonts w:ascii="仿宋" w:eastAsia="仿宋" w:hAnsi="仿宋" w:hint="eastAsia"/>
          <w:sz w:val="28"/>
          <w:szCs w:val="28"/>
        </w:rPr>
        <w:t>具体名额分配见附件1</w:t>
      </w:r>
    </w:p>
    <w:p w:rsidR="00505582" w:rsidRPr="00505582" w:rsidRDefault="00505582" w:rsidP="00504979">
      <w:pPr>
        <w:pStyle w:val="a7"/>
        <w:numPr>
          <w:ilvl w:val="0"/>
          <w:numId w:val="2"/>
        </w:numPr>
        <w:spacing w:line="440" w:lineRule="exact"/>
        <w:ind w:firstLineChars="0"/>
        <w:jc w:val="left"/>
        <w:rPr>
          <w:rFonts w:ascii="黑体" w:eastAsia="黑体" w:hAnsi="黑体"/>
          <w:sz w:val="28"/>
          <w:szCs w:val="28"/>
        </w:rPr>
      </w:pPr>
      <w:r>
        <w:rPr>
          <w:rFonts w:ascii="黑体" w:eastAsia="黑体" w:hAnsi="黑体" w:hint="eastAsia"/>
          <w:sz w:val="28"/>
          <w:szCs w:val="28"/>
        </w:rPr>
        <w:t>主要内容</w:t>
      </w:r>
    </w:p>
    <w:p w:rsidR="00FC016D" w:rsidRPr="00FC016D" w:rsidRDefault="00FC016D" w:rsidP="00FC016D">
      <w:pPr>
        <w:pStyle w:val="a7"/>
        <w:numPr>
          <w:ilvl w:val="0"/>
          <w:numId w:val="10"/>
        </w:numPr>
        <w:spacing w:line="440" w:lineRule="exact"/>
        <w:ind w:firstLineChars="0"/>
        <w:jc w:val="left"/>
        <w:rPr>
          <w:rFonts w:ascii="仿宋" w:eastAsia="仿宋" w:hAnsi="仿宋"/>
          <w:sz w:val="28"/>
          <w:szCs w:val="28"/>
        </w:rPr>
      </w:pPr>
      <w:r w:rsidRPr="00FC016D">
        <w:rPr>
          <w:rFonts w:ascii="仿宋" w:eastAsia="仿宋" w:hAnsi="仿宋" w:hint="eastAsia"/>
          <w:sz w:val="28"/>
          <w:szCs w:val="28"/>
        </w:rPr>
        <w:t>本科生日常教学过程中存在的突出问题和有效建议</w:t>
      </w:r>
    </w:p>
    <w:p w:rsidR="00FC016D" w:rsidRPr="00FC016D" w:rsidRDefault="00FC016D" w:rsidP="00FC016D">
      <w:pPr>
        <w:pStyle w:val="a7"/>
        <w:numPr>
          <w:ilvl w:val="0"/>
          <w:numId w:val="10"/>
        </w:numPr>
        <w:spacing w:line="440" w:lineRule="exact"/>
        <w:ind w:firstLineChars="0"/>
        <w:jc w:val="left"/>
        <w:rPr>
          <w:rFonts w:ascii="仿宋" w:eastAsia="仿宋" w:hAnsi="仿宋"/>
          <w:sz w:val="28"/>
          <w:szCs w:val="28"/>
        </w:rPr>
      </w:pPr>
      <w:r w:rsidRPr="00FC016D">
        <w:rPr>
          <w:rFonts w:ascii="仿宋" w:eastAsia="仿宋" w:hAnsi="仿宋" w:hint="eastAsia"/>
          <w:sz w:val="28"/>
          <w:szCs w:val="28"/>
        </w:rPr>
        <w:t>本科生学风建设方面存在的突出问题和有效建议</w:t>
      </w:r>
    </w:p>
    <w:p w:rsidR="00FC016D" w:rsidRPr="00FC016D" w:rsidRDefault="00FC016D" w:rsidP="00FC016D">
      <w:pPr>
        <w:pStyle w:val="a7"/>
        <w:numPr>
          <w:ilvl w:val="0"/>
          <w:numId w:val="10"/>
        </w:numPr>
        <w:spacing w:line="440" w:lineRule="exact"/>
        <w:ind w:firstLineChars="0"/>
        <w:jc w:val="left"/>
        <w:rPr>
          <w:rFonts w:ascii="仿宋" w:eastAsia="仿宋" w:hAnsi="仿宋"/>
          <w:sz w:val="28"/>
          <w:szCs w:val="28"/>
        </w:rPr>
      </w:pPr>
      <w:r>
        <w:rPr>
          <w:rFonts w:ascii="仿宋" w:eastAsia="仿宋" w:hAnsi="仿宋" w:hint="eastAsia"/>
          <w:sz w:val="28"/>
          <w:szCs w:val="28"/>
        </w:rPr>
        <w:t>本科生诚信应考</w:t>
      </w:r>
      <w:r w:rsidRPr="00FC016D">
        <w:rPr>
          <w:rFonts w:ascii="仿宋" w:eastAsia="仿宋" w:hAnsi="仿宋" w:hint="eastAsia"/>
          <w:sz w:val="28"/>
          <w:szCs w:val="28"/>
        </w:rPr>
        <w:t>方面存在突出问题和有效建议</w:t>
      </w:r>
    </w:p>
    <w:p w:rsidR="00505582" w:rsidRDefault="00505582" w:rsidP="00504979">
      <w:pPr>
        <w:pStyle w:val="a7"/>
        <w:numPr>
          <w:ilvl w:val="0"/>
          <w:numId w:val="2"/>
        </w:numPr>
        <w:spacing w:line="440" w:lineRule="exact"/>
        <w:ind w:firstLineChars="0"/>
        <w:jc w:val="left"/>
        <w:rPr>
          <w:rFonts w:ascii="黑体" w:eastAsia="黑体" w:hAnsi="黑体"/>
          <w:sz w:val="28"/>
          <w:szCs w:val="28"/>
        </w:rPr>
      </w:pPr>
      <w:r w:rsidRPr="00505582">
        <w:rPr>
          <w:rFonts w:ascii="黑体" w:eastAsia="黑体" w:hAnsi="黑体" w:hint="eastAsia"/>
          <w:sz w:val="28"/>
          <w:szCs w:val="28"/>
        </w:rPr>
        <w:t>其他要求</w:t>
      </w:r>
    </w:p>
    <w:p w:rsidR="00505582" w:rsidRPr="00505582" w:rsidRDefault="00505582" w:rsidP="00504979">
      <w:pPr>
        <w:pStyle w:val="a7"/>
        <w:numPr>
          <w:ilvl w:val="0"/>
          <w:numId w:val="9"/>
        </w:numPr>
        <w:spacing w:line="440" w:lineRule="exact"/>
        <w:ind w:firstLineChars="0"/>
        <w:jc w:val="left"/>
        <w:rPr>
          <w:rFonts w:ascii="仿宋" w:eastAsia="仿宋" w:hAnsi="仿宋"/>
          <w:sz w:val="28"/>
          <w:szCs w:val="28"/>
        </w:rPr>
      </w:pPr>
      <w:r w:rsidRPr="00505582">
        <w:rPr>
          <w:rFonts w:ascii="仿宋" w:eastAsia="仿宋" w:hAnsi="仿宋" w:hint="eastAsia"/>
          <w:sz w:val="28"/>
          <w:szCs w:val="28"/>
        </w:rPr>
        <w:t>参会人员提前10分钟入场完毕，并做好签到工作；</w:t>
      </w:r>
    </w:p>
    <w:p w:rsidR="00505582" w:rsidRDefault="00504979" w:rsidP="00504979">
      <w:pPr>
        <w:pStyle w:val="a7"/>
        <w:numPr>
          <w:ilvl w:val="0"/>
          <w:numId w:val="9"/>
        </w:numPr>
        <w:spacing w:line="440" w:lineRule="exact"/>
        <w:ind w:firstLineChars="0"/>
        <w:jc w:val="left"/>
        <w:rPr>
          <w:rFonts w:ascii="仿宋" w:eastAsia="仿宋" w:hAnsi="仿宋"/>
          <w:sz w:val="28"/>
          <w:szCs w:val="28"/>
        </w:rPr>
      </w:pPr>
      <w:r>
        <w:rPr>
          <w:rFonts w:ascii="仿宋" w:eastAsia="仿宋" w:hAnsi="仿宋" w:hint="eastAsia"/>
          <w:sz w:val="28"/>
          <w:szCs w:val="28"/>
        </w:rPr>
        <w:t>参会人员认真准备发言内容，会上积极发言，</w:t>
      </w:r>
      <w:r w:rsidR="00505582" w:rsidRPr="00505582">
        <w:rPr>
          <w:rFonts w:ascii="仿宋" w:eastAsia="仿宋" w:hAnsi="仿宋" w:hint="eastAsia"/>
          <w:sz w:val="28"/>
          <w:szCs w:val="28"/>
        </w:rPr>
        <w:t>原则上</w:t>
      </w:r>
      <w:r w:rsidR="00FC016D">
        <w:rPr>
          <w:rFonts w:ascii="仿宋" w:eastAsia="仿宋" w:hAnsi="仿宋" w:hint="eastAsia"/>
          <w:sz w:val="28"/>
          <w:szCs w:val="28"/>
        </w:rPr>
        <w:t>每</w:t>
      </w:r>
      <w:r w:rsidR="00505582" w:rsidRPr="00505582">
        <w:rPr>
          <w:rFonts w:ascii="仿宋" w:eastAsia="仿宋" w:hAnsi="仿宋" w:hint="eastAsia"/>
          <w:sz w:val="28"/>
          <w:szCs w:val="28"/>
        </w:rPr>
        <w:t>名代表作发言；</w:t>
      </w:r>
    </w:p>
    <w:p w:rsidR="00504979" w:rsidRDefault="00504979" w:rsidP="00504979">
      <w:pPr>
        <w:pStyle w:val="a7"/>
        <w:numPr>
          <w:ilvl w:val="0"/>
          <w:numId w:val="9"/>
        </w:numPr>
        <w:spacing w:line="440" w:lineRule="exact"/>
        <w:ind w:firstLineChars="0"/>
        <w:jc w:val="left"/>
        <w:rPr>
          <w:rFonts w:ascii="仿宋" w:eastAsia="仿宋" w:hAnsi="仿宋"/>
          <w:sz w:val="28"/>
          <w:szCs w:val="28"/>
        </w:rPr>
      </w:pPr>
      <w:r>
        <w:rPr>
          <w:rFonts w:ascii="仿宋" w:eastAsia="仿宋" w:hAnsi="仿宋" w:hint="eastAsia"/>
          <w:sz w:val="28"/>
          <w:szCs w:val="28"/>
        </w:rPr>
        <w:t>发言过程应该聚焦实际问题，提出切实有效的意见和建议。</w:t>
      </w:r>
    </w:p>
    <w:p w:rsidR="00FC016D" w:rsidRPr="00505582" w:rsidRDefault="00FC016D" w:rsidP="00FC016D">
      <w:pPr>
        <w:pStyle w:val="a7"/>
        <w:spacing w:line="440" w:lineRule="exact"/>
        <w:ind w:left="980" w:firstLineChars="0" w:firstLine="0"/>
        <w:jc w:val="left"/>
        <w:rPr>
          <w:rFonts w:ascii="仿宋" w:eastAsia="仿宋" w:hAnsi="仿宋"/>
          <w:sz w:val="28"/>
          <w:szCs w:val="28"/>
        </w:rPr>
      </w:pPr>
    </w:p>
    <w:p w:rsidR="00504979" w:rsidRPr="00504979" w:rsidRDefault="00504979" w:rsidP="00504979">
      <w:pPr>
        <w:wordWrap w:val="0"/>
        <w:spacing w:line="440" w:lineRule="exact"/>
        <w:ind w:firstLineChars="200" w:firstLine="560"/>
        <w:jc w:val="right"/>
        <w:rPr>
          <w:rFonts w:ascii="仿宋_GB2312" w:eastAsia="仿宋_GB2312"/>
          <w:sz w:val="28"/>
          <w:szCs w:val="28"/>
        </w:rPr>
      </w:pPr>
      <w:r w:rsidRPr="00504979">
        <w:rPr>
          <w:rFonts w:ascii="仿宋_GB2312" w:eastAsia="仿宋_GB2312" w:hint="eastAsia"/>
          <w:sz w:val="28"/>
          <w:szCs w:val="28"/>
        </w:rPr>
        <w:t>自动化学院</w:t>
      </w:r>
      <w:r>
        <w:rPr>
          <w:rFonts w:ascii="仿宋_GB2312" w:eastAsia="仿宋_GB2312"/>
          <w:sz w:val="28"/>
          <w:szCs w:val="28"/>
        </w:rPr>
        <w:t xml:space="preserve">   </w:t>
      </w:r>
    </w:p>
    <w:p w:rsidR="00AA14D9" w:rsidRDefault="00504979" w:rsidP="00AA14D9">
      <w:pPr>
        <w:spacing w:line="440" w:lineRule="exact"/>
        <w:ind w:firstLineChars="200" w:firstLine="560"/>
        <w:jc w:val="right"/>
        <w:rPr>
          <w:rFonts w:ascii="仿宋_GB2312" w:eastAsia="仿宋_GB2312"/>
          <w:sz w:val="28"/>
          <w:szCs w:val="28"/>
        </w:rPr>
      </w:pPr>
      <w:r w:rsidRPr="00504979">
        <w:rPr>
          <w:rFonts w:ascii="仿宋_GB2312" w:eastAsia="仿宋_GB2312" w:hint="eastAsia"/>
          <w:sz w:val="28"/>
          <w:szCs w:val="28"/>
        </w:rPr>
        <w:t>2019年1</w:t>
      </w:r>
      <w:r w:rsidR="00683199">
        <w:rPr>
          <w:rFonts w:ascii="仿宋_GB2312" w:eastAsia="仿宋_GB2312"/>
          <w:sz w:val="28"/>
          <w:szCs w:val="28"/>
        </w:rPr>
        <w:t>2</w:t>
      </w:r>
      <w:r w:rsidRPr="00504979">
        <w:rPr>
          <w:rFonts w:ascii="仿宋_GB2312" w:eastAsia="仿宋_GB2312" w:hint="eastAsia"/>
          <w:sz w:val="28"/>
          <w:szCs w:val="28"/>
        </w:rPr>
        <w:t>月</w:t>
      </w:r>
      <w:r w:rsidR="00FC016D">
        <w:rPr>
          <w:rFonts w:ascii="仿宋_GB2312" w:eastAsia="仿宋_GB2312"/>
          <w:sz w:val="28"/>
          <w:szCs w:val="28"/>
        </w:rPr>
        <w:t>24</w:t>
      </w:r>
      <w:r w:rsidRPr="00504979">
        <w:rPr>
          <w:rFonts w:ascii="仿宋_GB2312" w:eastAsia="仿宋_GB2312" w:hint="eastAsia"/>
          <w:sz w:val="28"/>
          <w:szCs w:val="28"/>
        </w:rPr>
        <w:t>日</w:t>
      </w:r>
    </w:p>
    <w:p w:rsidR="00504979" w:rsidRDefault="00AA14D9" w:rsidP="00AA14D9">
      <w:pPr>
        <w:widowControl/>
        <w:jc w:val="left"/>
        <w:rPr>
          <w:rFonts w:ascii="仿宋_GB2312" w:eastAsia="仿宋_GB2312"/>
          <w:sz w:val="28"/>
          <w:szCs w:val="28"/>
        </w:rPr>
      </w:pPr>
      <w:r>
        <w:rPr>
          <w:rFonts w:ascii="仿宋_GB2312" w:eastAsia="仿宋_GB2312"/>
          <w:sz w:val="28"/>
          <w:szCs w:val="28"/>
        </w:rPr>
        <w:br w:type="page"/>
      </w:r>
      <w:r w:rsidR="00504979">
        <w:rPr>
          <w:rFonts w:ascii="仿宋_GB2312" w:eastAsia="仿宋_GB2312" w:hint="eastAsia"/>
          <w:sz w:val="28"/>
          <w:szCs w:val="28"/>
        </w:rPr>
        <w:lastRenderedPageBreak/>
        <w:t>附件：</w:t>
      </w:r>
    </w:p>
    <w:p w:rsidR="00504979" w:rsidRDefault="00504979" w:rsidP="00504979">
      <w:pPr>
        <w:widowControl/>
        <w:jc w:val="center"/>
        <w:rPr>
          <w:rFonts w:ascii="方正小标宋简体" w:eastAsia="方正小标宋简体"/>
          <w:sz w:val="36"/>
          <w:szCs w:val="36"/>
        </w:rPr>
      </w:pPr>
      <w:r w:rsidRPr="00504979">
        <w:rPr>
          <w:rFonts w:ascii="方正小标宋简体" w:eastAsia="方正小标宋简体" w:hint="eastAsia"/>
          <w:sz w:val="36"/>
          <w:szCs w:val="36"/>
        </w:rPr>
        <w:t>参会人员</w:t>
      </w:r>
      <w:r>
        <w:rPr>
          <w:rFonts w:ascii="方正小标宋简体" w:eastAsia="方正小标宋简体" w:hint="eastAsia"/>
          <w:sz w:val="36"/>
          <w:szCs w:val="36"/>
        </w:rPr>
        <w:t>名额分配</w:t>
      </w:r>
      <w:r w:rsidRPr="00504979">
        <w:rPr>
          <w:rFonts w:ascii="方正小标宋简体" w:eastAsia="方正小标宋简体" w:hint="eastAsia"/>
          <w:sz w:val="36"/>
          <w:szCs w:val="36"/>
        </w:rPr>
        <w:t>表</w:t>
      </w:r>
    </w:p>
    <w:p w:rsidR="00504979" w:rsidRDefault="00504979" w:rsidP="00504979">
      <w:pPr>
        <w:widowControl/>
        <w:jc w:val="center"/>
        <w:rPr>
          <w:rFonts w:ascii="方正小标宋简体" w:eastAsia="方正小标宋简体"/>
          <w:sz w:val="36"/>
          <w:szCs w:val="36"/>
        </w:rPr>
      </w:pPr>
    </w:p>
    <w:tbl>
      <w:tblPr>
        <w:tblStyle w:val="a8"/>
        <w:tblW w:w="8359" w:type="dxa"/>
        <w:tblLook w:val="04A0" w:firstRow="1" w:lastRow="0" w:firstColumn="1" w:lastColumn="0" w:noHBand="0" w:noVBand="1"/>
      </w:tblPr>
      <w:tblGrid>
        <w:gridCol w:w="3114"/>
        <w:gridCol w:w="1984"/>
        <w:gridCol w:w="3261"/>
      </w:tblGrid>
      <w:tr w:rsidR="00504979" w:rsidTr="00FC016D">
        <w:tc>
          <w:tcPr>
            <w:tcW w:w="3114" w:type="dxa"/>
            <w:vAlign w:val="center"/>
          </w:tcPr>
          <w:p w:rsidR="00504979" w:rsidRPr="00504979" w:rsidRDefault="00FC016D" w:rsidP="00FC016D">
            <w:pPr>
              <w:widowControl/>
              <w:jc w:val="center"/>
              <w:rPr>
                <w:rFonts w:ascii="黑体" w:eastAsia="黑体" w:hAnsi="黑体"/>
                <w:sz w:val="28"/>
                <w:szCs w:val="28"/>
              </w:rPr>
            </w:pPr>
            <w:r>
              <w:rPr>
                <w:rFonts w:ascii="黑体" w:eastAsia="黑体" w:hAnsi="黑体" w:hint="eastAsia"/>
                <w:sz w:val="28"/>
                <w:szCs w:val="28"/>
              </w:rPr>
              <w:t>层次</w:t>
            </w:r>
          </w:p>
        </w:tc>
        <w:tc>
          <w:tcPr>
            <w:tcW w:w="1984" w:type="dxa"/>
            <w:vAlign w:val="center"/>
          </w:tcPr>
          <w:p w:rsidR="00504979" w:rsidRPr="00504979" w:rsidRDefault="00504979" w:rsidP="00FC016D">
            <w:pPr>
              <w:widowControl/>
              <w:jc w:val="center"/>
              <w:rPr>
                <w:rFonts w:ascii="黑体" w:eastAsia="黑体" w:hAnsi="黑体"/>
                <w:sz w:val="28"/>
                <w:szCs w:val="28"/>
              </w:rPr>
            </w:pPr>
            <w:r w:rsidRPr="00504979">
              <w:rPr>
                <w:rFonts w:ascii="黑体" w:eastAsia="黑体" w:hAnsi="黑体" w:hint="eastAsia"/>
                <w:sz w:val="28"/>
                <w:szCs w:val="28"/>
              </w:rPr>
              <w:t>人数</w:t>
            </w:r>
          </w:p>
        </w:tc>
        <w:tc>
          <w:tcPr>
            <w:tcW w:w="3261" w:type="dxa"/>
            <w:vAlign w:val="center"/>
          </w:tcPr>
          <w:p w:rsidR="00504979" w:rsidRPr="00504979" w:rsidRDefault="00504979" w:rsidP="00FC016D">
            <w:pPr>
              <w:widowControl/>
              <w:jc w:val="center"/>
              <w:rPr>
                <w:rFonts w:ascii="黑体" w:eastAsia="黑体" w:hAnsi="黑体"/>
                <w:sz w:val="28"/>
                <w:szCs w:val="28"/>
              </w:rPr>
            </w:pPr>
            <w:r w:rsidRPr="00504979">
              <w:rPr>
                <w:rFonts w:ascii="黑体" w:eastAsia="黑体" w:hAnsi="黑体" w:hint="eastAsia"/>
                <w:sz w:val="28"/>
                <w:szCs w:val="28"/>
              </w:rPr>
              <w:t>人员要求</w:t>
            </w:r>
          </w:p>
        </w:tc>
      </w:tr>
      <w:tr w:rsidR="00FC016D" w:rsidTr="00FC016D">
        <w:tc>
          <w:tcPr>
            <w:tcW w:w="311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2019级自动化专业</w:t>
            </w:r>
          </w:p>
        </w:tc>
        <w:tc>
          <w:tcPr>
            <w:tcW w:w="198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sz w:val="28"/>
                <w:szCs w:val="28"/>
              </w:rPr>
              <w:t>2</w:t>
            </w:r>
          </w:p>
        </w:tc>
        <w:tc>
          <w:tcPr>
            <w:tcW w:w="3261" w:type="dxa"/>
            <w:vMerge w:val="restart"/>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建议为学习委员或年级负责学习事务干部</w:t>
            </w:r>
          </w:p>
        </w:tc>
      </w:tr>
      <w:tr w:rsidR="00FC016D" w:rsidTr="00FC016D">
        <w:tc>
          <w:tcPr>
            <w:tcW w:w="311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2019级电　气专业</w:t>
            </w:r>
          </w:p>
        </w:tc>
        <w:tc>
          <w:tcPr>
            <w:tcW w:w="198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w:t>
            </w:r>
          </w:p>
        </w:tc>
        <w:tc>
          <w:tcPr>
            <w:tcW w:w="3261" w:type="dxa"/>
            <w:vMerge/>
            <w:vAlign w:val="center"/>
          </w:tcPr>
          <w:p w:rsidR="00FC016D" w:rsidRPr="00504979" w:rsidRDefault="00FC016D" w:rsidP="00FC016D">
            <w:pPr>
              <w:widowControl/>
              <w:spacing w:line="400" w:lineRule="exact"/>
              <w:jc w:val="center"/>
              <w:rPr>
                <w:rFonts w:ascii="仿宋" w:eastAsia="仿宋" w:hAnsi="仿宋"/>
                <w:sz w:val="28"/>
                <w:szCs w:val="28"/>
              </w:rPr>
            </w:pPr>
          </w:p>
        </w:tc>
      </w:tr>
      <w:tr w:rsidR="00FC016D" w:rsidTr="00FC016D">
        <w:tc>
          <w:tcPr>
            <w:tcW w:w="311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201</w:t>
            </w:r>
            <w:r>
              <w:rPr>
                <w:rFonts w:ascii="仿宋" w:eastAsia="仿宋" w:hAnsi="仿宋"/>
                <w:sz w:val="28"/>
                <w:szCs w:val="28"/>
              </w:rPr>
              <w:t>8</w:t>
            </w:r>
            <w:r>
              <w:rPr>
                <w:rFonts w:ascii="仿宋" w:eastAsia="仿宋" w:hAnsi="仿宋" w:hint="eastAsia"/>
                <w:sz w:val="28"/>
                <w:szCs w:val="28"/>
              </w:rPr>
              <w:t>级自动化专业</w:t>
            </w:r>
          </w:p>
        </w:tc>
        <w:tc>
          <w:tcPr>
            <w:tcW w:w="198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w:t>
            </w:r>
          </w:p>
        </w:tc>
        <w:tc>
          <w:tcPr>
            <w:tcW w:w="3261" w:type="dxa"/>
            <w:vMerge/>
            <w:vAlign w:val="center"/>
          </w:tcPr>
          <w:p w:rsidR="00FC016D" w:rsidRPr="00504979" w:rsidRDefault="00FC016D" w:rsidP="00FC016D">
            <w:pPr>
              <w:widowControl/>
              <w:spacing w:line="400" w:lineRule="exact"/>
              <w:jc w:val="center"/>
              <w:rPr>
                <w:rFonts w:ascii="仿宋" w:eastAsia="仿宋" w:hAnsi="仿宋"/>
                <w:sz w:val="28"/>
                <w:szCs w:val="28"/>
              </w:rPr>
            </w:pPr>
          </w:p>
        </w:tc>
      </w:tr>
      <w:tr w:rsidR="00FC016D" w:rsidTr="00FC016D">
        <w:tc>
          <w:tcPr>
            <w:tcW w:w="311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2018级电　气专业</w:t>
            </w:r>
          </w:p>
        </w:tc>
        <w:tc>
          <w:tcPr>
            <w:tcW w:w="198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w:t>
            </w:r>
          </w:p>
        </w:tc>
        <w:tc>
          <w:tcPr>
            <w:tcW w:w="3261" w:type="dxa"/>
            <w:vMerge/>
            <w:vAlign w:val="center"/>
          </w:tcPr>
          <w:p w:rsidR="00FC016D" w:rsidRPr="00504979" w:rsidRDefault="00FC016D" w:rsidP="00FC016D">
            <w:pPr>
              <w:widowControl/>
              <w:spacing w:line="400" w:lineRule="exact"/>
              <w:jc w:val="center"/>
              <w:rPr>
                <w:rFonts w:ascii="仿宋" w:eastAsia="仿宋" w:hAnsi="仿宋"/>
                <w:sz w:val="28"/>
                <w:szCs w:val="28"/>
              </w:rPr>
            </w:pPr>
          </w:p>
        </w:tc>
      </w:tr>
      <w:tr w:rsidR="00FC016D" w:rsidTr="00FC016D">
        <w:tc>
          <w:tcPr>
            <w:tcW w:w="3114" w:type="dxa"/>
            <w:vAlign w:val="center"/>
          </w:tcPr>
          <w:p w:rsidR="00FC016D" w:rsidRPr="00504979" w:rsidRDefault="00FC016D" w:rsidP="00683199">
            <w:pPr>
              <w:widowControl/>
              <w:spacing w:line="400" w:lineRule="exact"/>
              <w:jc w:val="center"/>
              <w:rPr>
                <w:rFonts w:ascii="仿宋" w:eastAsia="仿宋" w:hAnsi="仿宋"/>
                <w:sz w:val="28"/>
                <w:szCs w:val="28"/>
              </w:rPr>
            </w:pPr>
            <w:r>
              <w:rPr>
                <w:rFonts w:ascii="仿宋" w:eastAsia="仿宋" w:hAnsi="仿宋" w:hint="eastAsia"/>
                <w:sz w:val="28"/>
                <w:szCs w:val="28"/>
              </w:rPr>
              <w:t>201</w:t>
            </w:r>
            <w:r w:rsidR="00683199">
              <w:rPr>
                <w:rFonts w:ascii="仿宋" w:eastAsia="仿宋" w:hAnsi="仿宋"/>
                <w:sz w:val="28"/>
                <w:szCs w:val="28"/>
              </w:rPr>
              <w:t>7</w:t>
            </w:r>
            <w:r>
              <w:rPr>
                <w:rFonts w:ascii="仿宋" w:eastAsia="仿宋" w:hAnsi="仿宋" w:hint="eastAsia"/>
                <w:sz w:val="28"/>
                <w:szCs w:val="28"/>
              </w:rPr>
              <w:t>级自动化专业</w:t>
            </w:r>
          </w:p>
        </w:tc>
        <w:tc>
          <w:tcPr>
            <w:tcW w:w="198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w:t>
            </w:r>
          </w:p>
        </w:tc>
        <w:tc>
          <w:tcPr>
            <w:tcW w:w="3261" w:type="dxa"/>
            <w:vMerge/>
            <w:vAlign w:val="center"/>
          </w:tcPr>
          <w:p w:rsidR="00FC016D" w:rsidRPr="00504979" w:rsidRDefault="00FC016D" w:rsidP="00FC016D">
            <w:pPr>
              <w:widowControl/>
              <w:spacing w:line="400" w:lineRule="exact"/>
              <w:jc w:val="center"/>
              <w:rPr>
                <w:rFonts w:ascii="仿宋" w:eastAsia="仿宋" w:hAnsi="仿宋"/>
                <w:sz w:val="28"/>
                <w:szCs w:val="28"/>
              </w:rPr>
            </w:pPr>
          </w:p>
        </w:tc>
      </w:tr>
      <w:tr w:rsidR="00FC016D" w:rsidTr="00FC016D">
        <w:tc>
          <w:tcPr>
            <w:tcW w:w="3114" w:type="dxa"/>
            <w:vAlign w:val="center"/>
          </w:tcPr>
          <w:p w:rsidR="00FC016D" w:rsidRPr="00504979" w:rsidRDefault="00FC016D" w:rsidP="00683199">
            <w:pPr>
              <w:widowControl/>
              <w:spacing w:line="400" w:lineRule="exact"/>
              <w:jc w:val="center"/>
              <w:rPr>
                <w:rFonts w:ascii="仿宋" w:eastAsia="仿宋" w:hAnsi="仿宋"/>
                <w:sz w:val="28"/>
                <w:szCs w:val="28"/>
              </w:rPr>
            </w:pPr>
            <w:r>
              <w:rPr>
                <w:rFonts w:ascii="仿宋" w:eastAsia="仿宋" w:hAnsi="仿宋" w:hint="eastAsia"/>
                <w:sz w:val="28"/>
                <w:szCs w:val="28"/>
              </w:rPr>
              <w:t>201</w:t>
            </w:r>
            <w:r w:rsidR="00683199">
              <w:rPr>
                <w:rFonts w:ascii="仿宋" w:eastAsia="仿宋" w:hAnsi="仿宋"/>
                <w:sz w:val="28"/>
                <w:szCs w:val="28"/>
              </w:rPr>
              <w:t>7</w:t>
            </w:r>
            <w:r>
              <w:rPr>
                <w:rFonts w:ascii="仿宋" w:eastAsia="仿宋" w:hAnsi="仿宋" w:hint="eastAsia"/>
                <w:sz w:val="28"/>
                <w:szCs w:val="28"/>
              </w:rPr>
              <w:t>级电　气专业</w:t>
            </w:r>
          </w:p>
        </w:tc>
        <w:tc>
          <w:tcPr>
            <w:tcW w:w="198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w:t>
            </w:r>
          </w:p>
        </w:tc>
        <w:tc>
          <w:tcPr>
            <w:tcW w:w="3261" w:type="dxa"/>
            <w:vMerge/>
            <w:vAlign w:val="center"/>
          </w:tcPr>
          <w:p w:rsidR="00FC016D" w:rsidRPr="00504979" w:rsidRDefault="00FC016D" w:rsidP="00FC016D">
            <w:pPr>
              <w:widowControl/>
              <w:spacing w:line="400" w:lineRule="exact"/>
              <w:jc w:val="center"/>
              <w:rPr>
                <w:rFonts w:ascii="仿宋" w:eastAsia="仿宋" w:hAnsi="仿宋"/>
                <w:sz w:val="28"/>
                <w:szCs w:val="28"/>
              </w:rPr>
            </w:pPr>
          </w:p>
        </w:tc>
      </w:tr>
      <w:tr w:rsidR="00FC016D" w:rsidTr="00FC016D">
        <w:tc>
          <w:tcPr>
            <w:tcW w:w="311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201</w:t>
            </w:r>
            <w:r>
              <w:rPr>
                <w:rFonts w:ascii="仿宋" w:eastAsia="仿宋" w:hAnsi="仿宋"/>
                <w:sz w:val="28"/>
                <w:szCs w:val="28"/>
              </w:rPr>
              <w:t>6</w:t>
            </w:r>
            <w:r>
              <w:rPr>
                <w:rFonts w:ascii="仿宋" w:eastAsia="仿宋" w:hAnsi="仿宋" w:hint="eastAsia"/>
                <w:sz w:val="28"/>
                <w:szCs w:val="28"/>
              </w:rPr>
              <w:t>级自动化专业</w:t>
            </w:r>
          </w:p>
        </w:tc>
        <w:tc>
          <w:tcPr>
            <w:tcW w:w="198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1</w:t>
            </w:r>
          </w:p>
        </w:tc>
        <w:tc>
          <w:tcPr>
            <w:tcW w:w="3261" w:type="dxa"/>
            <w:vMerge/>
            <w:vAlign w:val="center"/>
          </w:tcPr>
          <w:p w:rsidR="00FC016D" w:rsidRPr="00504979" w:rsidRDefault="00FC016D" w:rsidP="00FC016D">
            <w:pPr>
              <w:widowControl/>
              <w:spacing w:line="400" w:lineRule="exact"/>
              <w:jc w:val="center"/>
              <w:rPr>
                <w:rFonts w:ascii="仿宋" w:eastAsia="仿宋" w:hAnsi="仿宋"/>
                <w:sz w:val="28"/>
                <w:szCs w:val="28"/>
              </w:rPr>
            </w:pPr>
          </w:p>
        </w:tc>
      </w:tr>
      <w:tr w:rsidR="00FC016D" w:rsidTr="005204C8">
        <w:tc>
          <w:tcPr>
            <w:tcW w:w="3114" w:type="dxa"/>
            <w:vAlign w:val="center"/>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201</w:t>
            </w:r>
            <w:r>
              <w:rPr>
                <w:rFonts w:ascii="仿宋" w:eastAsia="仿宋" w:hAnsi="仿宋"/>
                <w:sz w:val="28"/>
                <w:szCs w:val="28"/>
              </w:rPr>
              <w:t>6</w:t>
            </w:r>
            <w:r>
              <w:rPr>
                <w:rFonts w:ascii="仿宋" w:eastAsia="仿宋" w:hAnsi="仿宋" w:hint="eastAsia"/>
                <w:sz w:val="28"/>
                <w:szCs w:val="28"/>
              </w:rPr>
              <w:t>级电　气专业</w:t>
            </w:r>
          </w:p>
        </w:tc>
        <w:tc>
          <w:tcPr>
            <w:tcW w:w="1984" w:type="dxa"/>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1</w:t>
            </w:r>
          </w:p>
        </w:tc>
        <w:tc>
          <w:tcPr>
            <w:tcW w:w="3261" w:type="dxa"/>
            <w:vMerge/>
          </w:tcPr>
          <w:p w:rsidR="00FC016D" w:rsidRPr="00504979" w:rsidRDefault="00FC016D" w:rsidP="00FC016D">
            <w:pPr>
              <w:widowControl/>
              <w:spacing w:line="400" w:lineRule="exact"/>
              <w:jc w:val="center"/>
              <w:rPr>
                <w:rFonts w:ascii="仿宋" w:eastAsia="仿宋" w:hAnsi="仿宋"/>
                <w:sz w:val="28"/>
                <w:szCs w:val="28"/>
              </w:rPr>
            </w:pPr>
          </w:p>
        </w:tc>
      </w:tr>
      <w:tr w:rsidR="00FC016D" w:rsidTr="00FC016D">
        <w:tc>
          <w:tcPr>
            <w:tcW w:w="3114" w:type="dxa"/>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学生会学习部</w:t>
            </w:r>
          </w:p>
        </w:tc>
        <w:tc>
          <w:tcPr>
            <w:tcW w:w="1984" w:type="dxa"/>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2</w:t>
            </w:r>
          </w:p>
        </w:tc>
        <w:tc>
          <w:tcPr>
            <w:tcW w:w="3261" w:type="dxa"/>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学生会学习部主要骨干</w:t>
            </w:r>
          </w:p>
        </w:tc>
      </w:tr>
      <w:tr w:rsidR="00FC016D" w:rsidTr="00FC016D">
        <w:tc>
          <w:tcPr>
            <w:tcW w:w="3114" w:type="dxa"/>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小计</w:t>
            </w:r>
          </w:p>
        </w:tc>
        <w:tc>
          <w:tcPr>
            <w:tcW w:w="1984" w:type="dxa"/>
          </w:tcPr>
          <w:p w:rsidR="00FC016D" w:rsidRPr="00504979" w:rsidRDefault="00FC016D" w:rsidP="00FC016D">
            <w:pPr>
              <w:widowControl/>
              <w:spacing w:line="400" w:lineRule="exact"/>
              <w:jc w:val="center"/>
              <w:rPr>
                <w:rFonts w:ascii="仿宋" w:eastAsia="仿宋" w:hAnsi="仿宋"/>
                <w:sz w:val="28"/>
                <w:szCs w:val="28"/>
              </w:rPr>
            </w:pPr>
            <w:r>
              <w:rPr>
                <w:rFonts w:ascii="仿宋" w:eastAsia="仿宋" w:hAnsi="仿宋" w:hint="eastAsia"/>
                <w:sz w:val="28"/>
                <w:szCs w:val="28"/>
              </w:rPr>
              <w:t>16</w:t>
            </w:r>
          </w:p>
        </w:tc>
        <w:tc>
          <w:tcPr>
            <w:tcW w:w="3261" w:type="dxa"/>
          </w:tcPr>
          <w:p w:rsidR="00FC016D" w:rsidRPr="00504979" w:rsidRDefault="00FC016D" w:rsidP="00FC016D">
            <w:pPr>
              <w:widowControl/>
              <w:spacing w:line="400" w:lineRule="exact"/>
              <w:jc w:val="center"/>
              <w:rPr>
                <w:rFonts w:ascii="仿宋" w:eastAsia="仿宋" w:hAnsi="仿宋"/>
                <w:sz w:val="28"/>
                <w:szCs w:val="28"/>
              </w:rPr>
            </w:pPr>
          </w:p>
        </w:tc>
      </w:tr>
    </w:tbl>
    <w:p w:rsidR="00504979" w:rsidRPr="00504979" w:rsidRDefault="00504979" w:rsidP="00504979">
      <w:pPr>
        <w:widowControl/>
        <w:jc w:val="center"/>
        <w:rPr>
          <w:rFonts w:ascii="方正小标宋简体" w:eastAsia="方正小标宋简体"/>
          <w:sz w:val="36"/>
          <w:szCs w:val="36"/>
        </w:rPr>
      </w:pPr>
    </w:p>
    <w:p w:rsidR="00504979" w:rsidRPr="00504979" w:rsidRDefault="00504979" w:rsidP="00504979">
      <w:pPr>
        <w:spacing w:line="440" w:lineRule="exact"/>
        <w:ind w:firstLineChars="200" w:firstLine="560"/>
        <w:jc w:val="right"/>
        <w:rPr>
          <w:rFonts w:ascii="仿宋_GB2312" w:eastAsia="仿宋_GB2312"/>
          <w:sz w:val="28"/>
          <w:szCs w:val="28"/>
        </w:rPr>
      </w:pPr>
    </w:p>
    <w:sectPr w:rsidR="00504979" w:rsidRPr="005049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F8" w:rsidRDefault="00BD15F8" w:rsidP="00505582">
      <w:r>
        <w:separator/>
      </w:r>
    </w:p>
  </w:endnote>
  <w:endnote w:type="continuationSeparator" w:id="0">
    <w:p w:rsidR="00BD15F8" w:rsidRDefault="00BD15F8" w:rsidP="0050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F8" w:rsidRDefault="00BD15F8" w:rsidP="00505582">
      <w:r>
        <w:separator/>
      </w:r>
    </w:p>
  </w:footnote>
  <w:footnote w:type="continuationSeparator" w:id="0">
    <w:p w:rsidR="00BD15F8" w:rsidRDefault="00BD15F8" w:rsidP="0050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527"/>
    <w:multiLevelType w:val="hybridMultilevel"/>
    <w:tmpl w:val="493AB35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6D96A14"/>
    <w:multiLevelType w:val="hybridMultilevel"/>
    <w:tmpl w:val="7D8845B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3DEA79AF"/>
    <w:multiLevelType w:val="hybridMultilevel"/>
    <w:tmpl w:val="493AB35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4BF079CA"/>
    <w:multiLevelType w:val="hybridMultilevel"/>
    <w:tmpl w:val="493AB35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557A6FD0"/>
    <w:multiLevelType w:val="hybridMultilevel"/>
    <w:tmpl w:val="493AB35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647653EA"/>
    <w:multiLevelType w:val="hybridMultilevel"/>
    <w:tmpl w:val="14902B2A"/>
    <w:lvl w:ilvl="0" w:tplc="26C25428">
      <w:start w:val="1"/>
      <w:numFmt w:val="japaneseCounting"/>
      <w:lvlText w:val="%1."/>
      <w:lvlJc w:val="left"/>
      <w:pPr>
        <w:ind w:left="1003" w:hanging="435"/>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68821C8B"/>
    <w:multiLevelType w:val="hybridMultilevel"/>
    <w:tmpl w:val="493AB35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6DA36860"/>
    <w:multiLevelType w:val="hybridMultilevel"/>
    <w:tmpl w:val="493AB35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76E509F8"/>
    <w:multiLevelType w:val="hybridMultilevel"/>
    <w:tmpl w:val="446C544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7EDD30A5"/>
    <w:multiLevelType w:val="hybridMultilevel"/>
    <w:tmpl w:val="493AB35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5"/>
  </w:num>
  <w:num w:numId="3">
    <w:abstractNumId w:val="8"/>
  </w:num>
  <w:num w:numId="4">
    <w:abstractNumId w:val="3"/>
  </w:num>
  <w:num w:numId="5">
    <w:abstractNumId w:val="6"/>
  </w:num>
  <w:num w:numId="6">
    <w:abstractNumId w:val="0"/>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84"/>
    <w:rsid w:val="001A2927"/>
    <w:rsid w:val="001A37B8"/>
    <w:rsid w:val="00376484"/>
    <w:rsid w:val="00504979"/>
    <w:rsid w:val="00505582"/>
    <w:rsid w:val="00683199"/>
    <w:rsid w:val="00994BF6"/>
    <w:rsid w:val="00AA14D9"/>
    <w:rsid w:val="00AA71FA"/>
    <w:rsid w:val="00BD15F8"/>
    <w:rsid w:val="00D4233B"/>
    <w:rsid w:val="00DF0055"/>
    <w:rsid w:val="00F92EC0"/>
    <w:rsid w:val="00FC0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B852D-E837-4A81-856F-C25B5D0F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5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5582"/>
    <w:rPr>
      <w:sz w:val="18"/>
      <w:szCs w:val="18"/>
    </w:rPr>
  </w:style>
  <w:style w:type="paragraph" w:styleId="a5">
    <w:name w:val="footer"/>
    <w:basedOn w:val="a"/>
    <w:link w:val="a6"/>
    <w:uiPriority w:val="99"/>
    <w:unhideWhenUsed/>
    <w:rsid w:val="00505582"/>
    <w:pPr>
      <w:tabs>
        <w:tab w:val="center" w:pos="4153"/>
        <w:tab w:val="right" w:pos="8306"/>
      </w:tabs>
      <w:snapToGrid w:val="0"/>
      <w:jc w:val="left"/>
    </w:pPr>
    <w:rPr>
      <w:sz w:val="18"/>
      <w:szCs w:val="18"/>
    </w:rPr>
  </w:style>
  <w:style w:type="character" w:customStyle="1" w:styleId="a6">
    <w:name w:val="页脚 字符"/>
    <w:basedOn w:val="a0"/>
    <w:link w:val="a5"/>
    <w:uiPriority w:val="99"/>
    <w:rsid w:val="00505582"/>
    <w:rPr>
      <w:sz w:val="18"/>
      <w:szCs w:val="18"/>
    </w:rPr>
  </w:style>
  <w:style w:type="paragraph" w:styleId="a7">
    <w:name w:val="List Paragraph"/>
    <w:basedOn w:val="a"/>
    <w:uiPriority w:val="34"/>
    <w:qFormat/>
    <w:rsid w:val="00505582"/>
    <w:pPr>
      <w:ind w:firstLineChars="200" w:firstLine="420"/>
    </w:pPr>
  </w:style>
  <w:style w:type="table" w:styleId="a8">
    <w:name w:val="Table Grid"/>
    <w:basedOn w:val="a1"/>
    <w:uiPriority w:val="39"/>
    <w:rsid w:val="0050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90</Words>
  <Characters>518</Characters>
  <Application>Microsoft Office Word</Application>
  <DocSecurity>0</DocSecurity>
  <Lines>4</Lines>
  <Paragraphs>1</Paragraphs>
  <ScaleCrop>false</ScaleCrop>
  <Company>Microsoft</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2019-11-18T05:00:00Z</dcterms:created>
  <dcterms:modified xsi:type="dcterms:W3CDTF">2019-12-24T01:10:00Z</dcterms:modified>
</cp:coreProperties>
</file>